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FA6A3B">
        <w:rPr>
          <w:rFonts w:ascii="Bookman Old Style" w:hAnsi="Bookman Old Style"/>
          <w:lang w:val="ru-RU"/>
        </w:rPr>
        <w:t xml:space="preserve"> 42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FA6A3B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FA6A3B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FA6A3B">
        <w:rPr>
          <w:rFonts w:ascii="Bookman Old Style" w:hAnsi="Bookman Old Style"/>
          <w:b/>
          <w:sz w:val="22"/>
          <w:szCs w:val="22"/>
          <w:lang w:val="ru-RU"/>
        </w:rPr>
        <w:t>ОАО «</w:t>
      </w:r>
      <w:proofErr w:type="spellStart"/>
      <w:r w:rsidR="00FA6A3B">
        <w:rPr>
          <w:rFonts w:ascii="Bookman Old Style" w:hAnsi="Bookman Old Style"/>
          <w:b/>
          <w:sz w:val="22"/>
          <w:szCs w:val="22"/>
          <w:lang w:val="ru-RU"/>
        </w:rPr>
        <w:t>Цесла</w:t>
      </w:r>
      <w:proofErr w:type="spellEnd"/>
      <w:r w:rsidR="00FA6A3B">
        <w:rPr>
          <w:rFonts w:ascii="Bookman Old Style" w:hAnsi="Bookman Old Style"/>
          <w:b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100C10">
        <w:rPr>
          <w:rFonts w:ascii="Bookman Old Style" w:hAnsi="Bookman Old Style"/>
          <w:b/>
          <w:i/>
          <w:sz w:val="22"/>
          <w:szCs w:val="22"/>
          <w:lang w:val="ru-RU"/>
        </w:rPr>
        <w:t>Жуковского, д. 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выполнить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100C10" w:rsidRDefault="00100C10" w:rsidP="00100C10">
      <w:pPr>
        <w:ind w:left="708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1.1.Заизолировать оголенные участки трубопровода (п.9.1.39.,п.9.3.7.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ПТЭ ТЭ).</w:t>
      </w:r>
      <w:proofErr w:type="gramEnd"/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 В ИТП провести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п.2.6.13.в, п.5.1.6.)             с предъявлением к приемке представителю Э.С.О. </w:t>
      </w:r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2.1.Элеватор: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00C10" w:rsidRDefault="00100C10" w:rsidP="00100C1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00C10" w:rsidRDefault="00100C10" w:rsidP="00100C10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00C10" w:rsidRDefault="00100C10" w:rsidP="00100C1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00C10" w:rsidRDefault="00100C10" w:rsidP="00100C10">
      <w:pPr>
        <w:numPr>
          <w:ilvl w:val="1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Задвижки: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00C10" w:rsidRDefault="00100C10" w:rsidP="00100C10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100C10" w:rsidRDefault="00100C10" w:rsidP="00100C10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00C10" w:rsidRDefault="00100C10" w:rsidP="00100C10">
      <w:pPr>
        <w:numPr>
          <w:ilvl w:val="0"/>
          <w:numId w:val="9"/>
        </w:num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элеваторные узлы – 1 МПа</w:t>
      </w:r>
    </w:p>
    <w:p w:rsidR="00100C10" w:rsidRDefault="00100C10" w:rsidP="00100C10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системы отопления – 0,6 МПа</w:t>
      </w:r>
    </w:p>
    <w:p w:rsidR="00100C10" w:rsidRDefault="00100C10" w:rsidP="00100C10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100C10" w:rsidRDefault="00100C10" w:rsidP="00100C10">
      <w:pPr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Устранить (выполнить) нарушения теплоизолирующих свойств огражда</w:t>
      </w:r>
      <w:r w:rsidR="00FA6A3B">
        <w:rPr>
          <w:rFonts w:ascii="Bookman Old Style" w:hAnsi="Bookman Old Style"/>
          <w:sz w:val="22"/>
          <w:szCs w:val="22"/>
          <w:lang w:val="ru-RU"/>
        </w:rPr>
        <w:t>ющих конструкций</w:t>
      </w:r>
      <w:r>
        <w:rPr>
          <w:rFonts w:ascii="Bookman Old Style" w:hAnsi="Bookman Old Style"/>
          <w:sz w:val="22"/>
          <w:szCs w:val="22"/>
          <w:lang w:val="ru-RU"/>
        </w:rPr>
        <w:t>, выявл</w:t>
      </w:r>
      <w:r w:rsidR="00FA6A3B">
        <w:rPr>
          <w:rFonts w:ascii="Bookman Old Style" w:hAnsi="Bookman Old Style"/>
          <w:sz w:val="22"/>
          <w:szCs w:val="22"/>
          <w:lang w:val="ru-RU"/>
        </w:rPr>
        <w:t>енные в отопительном сезоне 2017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FA6A3B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, ВСН-58-88р, п.7 ФЗ №261 от 23.11.2009г.).</w:t>
      </w:r>
    </w:p>
    <w:p w:rsidR="00100C10" w:rsidRDefault="00100C10" w:rsidP="00100C10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100C10" w:rsidRDefault="00100C10" w:rsidP="00100C10">
      <w:pPr>
        <w:ind w:left="420"/>
        <w:rPr>
          <w:rFonts w:ascii="Bookman Old Style" w:hAnsi="Bookman Old Style"/>
          <w:sz w:val="22"/>
          <w:szCs w:val="22"/>
          <w:lang w:val="ru-RU"/>
        </w:rPr>
      </w:pPr>
    </w:p>
    <w:p w:rsidR="00100C10" w:rsidRDefault="00100C10" w:rsidP="00100C1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Представить Э.С.О.</w:t>
      </w:r>
    </w:p>
    <w:p w:rsidR="00100C10" w:rsidRDefault="00100C10" w:rsidP="00100C1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Наличие в ИТП  нижеперечисленных документов: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100C10" w:rsidRDefault="00100C10" w:rsidP="00100C10">
      <w:pPr>
        <w:numPr>
          <w:ilvl w:val="0"/>
          <w:numId w:val="10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схему ИТП (ПТЭ ТЭ п.2.8.3.).</w:t>
      </w: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100C10" w:rsidRDefault="00100C10" w:rsidP="00100C1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00C10" w:rsidRDefault="00100C10" w:rsidP="00100C1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</w:t>
      </w:r>
      <w:r w:rsidR="00FA6A3B">
        <w:rPr>
          <w:rFonts w:ascii="Bookman Old Style" w:hAnsi="Bookman Old Style"/>
          <w:sz w:val="22"/>
          <w:szCs w:val="22"/>
          <w:lang w:val="ru-RU"/>
        </w:rPr>
        <w:t>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100C10" w:rsidRDefault="00100C10" w:rsidP="00100C10">
      <w:pPr>
        <w:outlineLvl w:val="0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FA6A3B" w:rsidRDefault="00FA6A3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01" w:rsidRDefault="00AB6301" w:rsidP="00693E36">
      <w:r>
        <w:separator/>
      </w:r>
    </w:p>
  </w:endnote>
  <w:endnote w:type="continuationSeparator" w:id="0">
    <w:p w:rsidR="00AB6301" w:rsidRDefault="00AB630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B6301" w:rsidP="00A23B52">
    <w:pPr>
      <w:pStyle w:val="a8"/>
    </w:pPr>
  </w:p>
  <w:p w:rsidR="00A01DCF" w:rsidRDefault="00AB6301" w:rsidP="00A23B52">
    <w:pPr>
      <w:pStyle w:val="a8"/>
    </w:pPr>
  </w:p>
  <w:p w:rsidR="00A01DCF" w:rsidRPr="00A23B52" w:rsidRDefault="007843F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01" w:rsidRDefault="00AB6301" w:rsidP="00693E36">
      <w:r>
        <w:separator/>
      </w:r>
    </w:p>
  </w:footnote>
  <w:footnote w:type="continuationSeparator" w:id="0">
    <w:p w:rsidR="00AB6301" w:rsidRDefault="00AB630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843F0" w:rsidP="00A23B52">
    <w:pPr>
      <w:pStyle w:val="a6"/>
    </w:pPr>
    <w:r w:rsidRPr="007843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843F0" w:rsidP="00A23B52">
    <w:pPr>
      <w:pStyle w:val="a6"/>
    </w:pPr>
    <w:r w:rsidRPr="007843F0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B6301" w:rsidP="00A23B52">
    <w:pPr>
      <w:pStyle w:val="a6"/>
    </w:pPr>
  </w:p>
  <w:p w:rsidR="00A01DCF" w:rsidRDefault="00AB6301" w:rsidP="00A23B52">
    <w:pPr>
      <w:pStyle w:val="a6"/>
    </w:pPr>
  </w:p>
  <w:p w:rsidR="00A01DCF" w:rsidRPr="00A23B52" w:rsidRDefault="00AB630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B6301" w:rsidP="00A23B52">
    <w:pPr>
      <w:pStyle w:val="a6"/>
    </w:pPr>
  </w:p>
  <w:p w:rsidR="00A01DCF" w:rsidRDefault="00AB6301" w:rsidP="00A23B52">
    <w:pPr>
      <w:pStyle w:val="a6"/>
    </w:pPr>
  </w:p>
  <w:p w:rsidR="00A01DCF" w:rsidRDefault="00AB6301" w:rsidP="00A23B52">
    <w:pPr>
      <w:pStyle w:val="a6"/>
    </w:pPr>
  </w:p>
  <w:p w:rsidR="00A01DCF" w:rsidRDefault="00AB6301" w:rsidP="00A23B52">
    <w:pPr>
      <w:pStyle w:val="a6"/>
    </w:pPr>
  </w:p>
  <w:p w:rsidR="00A01DCF" w:rsidRDefault="00AB6301" w:rsidP="00A23B52">
    <w:pPr>
      <w:pStyle w:val="a6"/>
    </w:pPr>
  </w:p>
  <w:p w:rsidR="00A01DCF" w:rsidRDefault="00AB6301" w:rsidP="00A23B52">
    <w:pPr>
      <w:pStyle w:val="a6"/>
    </w:pPr>
  </w:p>
  <w:p w:rsidR="00A01DCF" w:rsidRPr="00A23B52" w:rsidRDefault="00AB6301" w:rsidP="00A23B52">
    <w:pPr>
      <w:pStyle w:val="a6"/>
    </w:pPr>
  </w:p>
  <w:p w:rsidR="00A01DCF" w:rsidRPr="00AF5191" w:rsidRDefault="00AB630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D37CD"/>
    <w:multiLevelType w:val="multilevel"/>
    <w:tmpl w:val="736C5D7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0C10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48D0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76A94"/>
    <w:rsid w:val="007843F0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6301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  <w:rsid w:val="00FA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56</cp:revision>
  <cp:lastPrinted>2018-06-28T11:42:00Z</cp:lastPrinted>
  <dcterms:created xsi:type="dcterms:W3CDTF">2010-05-25T11:01:00Z</dcterms:created>
  <dcterms:modified xsi:type="dcterms:W3CDTF">2018-06-28T11:45:00Z</dcterms:modified>
</cp:coreProperties>
</file>