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8812AD" w14:paraId="156471CE" w14:textId="77777777" w:rsidTr="0091305C">
        <w:tc>
          <w:tcPr>
            <w:tcW w:w="9322" w:type="dxa"/>
            <w:shd w:val="clear" w:color="auto" w:fill="auto"/>
          </w:tcPr>
          <w:p w14:paraId="6476A603" w14:textId="29554440" w:rsidR="00693E36" w:rsidRPr="00F456F3" w:rsidRDefault="004A1489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7052"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36CBAE7C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586EDD34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028F72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E9F2050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29A761E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96EA1DC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34444D57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3B57C2F8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30DF7F0F" w14:textId="6422F80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66E97">
        <w:rPr>
          <w:rFonts w:ascii="Bookman Old Style" w:hAnsi="Bookman Old Style"/>
          <w:lang w:val="ru-RU"/>
        </w:rPr>
        <w:t xml:space="preserve">исх. № </w:t>
      </w:r>
      <w:r w:rsidR="00C652D1" w:rsidRPr="00D66E97">
        <w:rPr>
          <w:rFonts w:ascii="Bookman Old Style" w:hAnsi="Bookman Old Style"/>
          <w:lang w:val="ru-RU"/>
        </w:rPr>
        <w:t xml:space="preserve"> </w:t>
      </w:r>
      <w:r w:rsidR="004A1489">
        <w:rPr>
          <w:rFonts w:ascii="Bookman Old Style" w:hAnsi="Bookman Old Style"/>
          <w:lang w:val="ru-RU"/>
        </w:rPr>
        <w:t>8</w:t>
      </w:r>
      <w:r w:rsidR="00D66E97">
        <w:rPr>
          <w:rFonts w:ascii="Bookman Old Style" w:hAnsi="Bookman Old Style"/>
          <w:lang w:val="ru-RU"/>
        </w:rPr>
        <w:t>9</w:t>
      </w:r>
      <w:r w:rsidR="00C652D1" w:rsidRPr="00D66E97">
        <w:rPr>
          <w:rFonts w:ascii="Bookman Old Style" w:hAnsi="Bookman Old Style"/>
          <w:lang w:val="ru-RU"/>
        </w:rPr>
        <w:t xml:space="preserve">  от « </w:t>
      </w:r>
      <w:r w:rsidR="004A1489">
        <w:rPr>
          <w:rFonts w:ascii="Bookman Old Style" w:hAnsi="Bookman Old Style"/>
          <w:lang w:val="ru-RU"/>
        </w:rPr>
        <w:t>04</w:t>
      </w:r>
      <w:r w:rsidRPr="00D66E97">
        <w:rPr>
          <w:rFonts w:ascii="Bookman Old Style" w:hAnsi="Bookman Old Style"/>
          <w:lang w:val="ru-RU"/>
        </w:rPr>
        <w:t xml:space="preserve"> </w:t>
      </w:r>
      <w:r w:rsidR="00C652D1" w:rsidRPr="00D66E97">
        <w:rPr>
          <w:rFonts w:ascii="Bookman Old Style" w:hAnsi="Bookman Old Style"/>
          <w:lang w:val="ru-RU"/>
        </w:rPr>
        <w:t xml:space="preserve">»  </w:t>
      </w:r>
      <w:r w:rsidR="004A1489">
        <w:rPr>
          <w:rFonts w:ascii="Bookman Old Style" w:hAnsi="Bookman Old Style"/>
          <w:lang w:val="ru-RU"/>
        </w:rPr>
        <w:t>августа</w:t>
      </w:r>
      <w:r w:rsidRPr="00D66E97">
        <w:rPr>
          <w:rFonts w:ascii="Bookman Old Style" w:hAnsi="Bookman Old Style"/>
          <w:lang w:val="ru-RU"/>
        </w:rPr>
        <w:t xml:space="preserve">   20</w:t>
      </w:r>
      <w:r w:rsidR="00D66E97">
        <w:rPr>
          <w:rFonts w:ascii="Bookman Old Style" w:hAnsi="Bookman Old Style"/>
          <w:lang w:val="ru-RU"/>
        </w:rPr>
        <w:t>2</w:t>
      </w:r>
      <w:r w:rsidR="004A1489">
        <w:rPr>
          <w:rFonts w:ascii="Bookman Old Style" w:hAnsi="Bookman Old Style"/>
          <w:lang w:val="ru-RU"/>
        </w:rPr>
        <w:t>1</w:t>
      </w:r>
      <w:r w:rsidRPr="00D66E97">
        <w:rPr>
          <w:rFonts w:ascii="Bookman Old Style" w:hAnsi="Bookman Old Style"/>
          <w:lang w:val="ru-RU"/>
        </w:rPr>
        <w:t xml:space="preserve"> г.</w:t>
      </w:r>
    </w:p>
    <w:p w14:paraId="091A298F" w14:textId="77777777" w:rsidR="001C7D79" w:rsidRDefault="001C7D79" w:rsidP="0079063A">
      <w:pPr>
        <w:jc w:val="center"/>
        <w:rPr>
          <w:rFonts w:ascii="Bookman Old Style" w:hAnsi="Bookman Old Style"/>
          <w:lang w:val="ru-RU"/>
        </w:rPr>
      </w:pPr>
    </w:p>
    <w:p w14:paraId="4BB914E3" w14:textId="77777777" w:rsidR="00567F55" w:rsidRPr="001C7D79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1C7D79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ИП Гаврилова Е.Е.</w:t>
      </w:r>
    </w:p>
    <w:p w14:paraId="16631C50" w14:textId="77777777" w:rsidR="00567F55" w:rsidRPr="001C7D79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1C7D79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Гагарина, д.5а</w:t>
      </w:r>
    </w:p>
    <w:p w14:paraId="7341E65A" w14:textId="77777777" w:rsidR="00567F55" w:rsidRPr="001C7D79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1C7D79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1C7D79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14:paraId="422EFADD" w14:textId="77777777" w:rsidR="0038516E" w:rsidRPr="001C7D7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1C7D7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1C7D7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27.09.</w:t>
      </w:r>
      <w:r w:rsidRPr="001C7D7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1C7D7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1C7D79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1C7D7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1C7D7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1C7D7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1F5AC6FB" w14:textId="77777777"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Заменить или </w:t>
      </w:r>
      <w:proofErr w:type="spellStart"/>
      <w:r w:rsidRPr="001C7D79">
        <w:rPr>
          <w:rFonts w:ascii="Bookman Old Style" w:hAnsi="Bookman Old Style"/>
          <w:sz w:val="20"/>
          <w:szCs w:val="20"/>
          <w:lang w:val="ru-RU"/>
        </w:rPr>
        <w:t>отревизировать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запорную арматуру на отводящем трубопроводе и стояках отопления на помещение химчистки </w:t>
      </w:r>
      <w:proofErr w:type="spellStart"/>
      <w:r w:rsidRPr="001C7D79">
        <w:rPr>
          <w:rFonts w:ascii="Bookman Old Style" w:hAnsi="Bookman Old Style"/>
          <w:sz w:val="20"/>
          <w:szCs w:val="20"/>
          <w:lang w:val="ru-RU"/>
        </w:rPr>
        <w:t>Ду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25мм – 2 штуки, </w:t>
      </w:r>
      <w:proofErr w:type="spellStart"/>
      <w:r w:rsidRPr="001C7D79">
        <w:rPr>
          <w:rFonts w:ascii="Bookman Old Style" w:hAnsi="Bookman Old Style"/>
          <w:sz w:val="20"/>
          <w:szCs w:val="20"/>
          <w:lang w:val="ru-RU"/>
        </w:rPr>
        <w:t>Ду</w:t>
      </w:r>
      <w:proofErr w:type="spellEnd"/>
      <w:r w:rsidRPr="001C7D79">
        <w:rPr>
          <w:rFonts w:ascii="Bookman Old Style" w:hAnsi="Bookman Old Style"/>
          <w:sz w:val="20"/>
          <w:szCs w:val="20"/>
          <w:lang w:val="ru-RU"/>
        </w:rPr>
        <w:t xml:space="preserve"> 20 мм –                          4 штуки.</w:t>
      </w:r>
    </w:p>
    <w:p w14:paraId="789044BA" w14:textId="77777777"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Выполнить гидравлическую регулировку по стоякам отопления.</w:t>
      </w:r>
    </w:p>
    <w:p w14:paraId="51A98097" w14:textId="77777777"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Провести гидравлические испытания на внутренней системе отопления (давлением</w:t>
      </w: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14:paraId="6EB705C8" w14:textId="567C1B16"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Устранить (выполнить) нарушения теплоизолирующих свойств ограждающих конструкций помещения, выявл</w:t>
      </w:r>
      <w:r w:rsidR="00C652D1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4A1489">
        <w:rPr>
          <w:rFonts w:ascii="Bookman Old Style" w:hAnsi="Bookman Old Style"/>
          <w:sz w:val="20"/>
          <w:szCs w:val="20"/>
          <w:lang w:val="ru-RU"/>
        </w:rPr>
        <w:t>20</w:t>
      </w:r>
      <w:r w:rsidRPr="001C7D79">
        <w:rPr>
          <w:rFonts w:ascii="Bookman Old Style" w:hAnsi="Bookman Old Style"/>
          <w:sz w:val="20"/>
          <w:szCs w:val="20"/>
          <w:lang w:val="ru-RU"/>
        </w:rPr>
        <w:t>-20</w:t>
      </w:r>
      <w:r w:rsidR="00D66E97">
        <w:rPr>
          <w:rFonts w:ascii="Bookman Old Style" w:hAnsi="Bookman Old Style"/>
          <w:sz w:val="20"/>
          <w:szCs w:val="20"/>
          <w:lang w:val="ru-RU"/>
        </w:rPr>
        <w:t>2</w:t>
      </w:r>
      <w:r w:rsidR="004A1489">
        <w:rPr>
          <w:rFonts w:ascii="Bookman Old Style" w:hAnsi="Bookman Old Style"/>
          <w:sz w:val="20"/>
          <w:szCs w:val="20"/>
          <w:lang w:val="ru-RU"/>
        </w:rPr>
        <w:t>1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года                (ВСН-58-88р,  п.7 ФЗ № 261 от 23.11.2009г.).</w:t>
      </w:r>
    </w:p>
    <w:p w14:paraId="7E65BD31" w14:textId="77777777"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Предусмотреть отключающую запорную арматуру на  помещение химчистки (ПТЭ ТЭ п.9.2.6.).</w:t>
      </w:r>
    </w:p>
    <w:p w14:paraId="2018049A" w14:textId="2FC4A7EE" w:rsidR="00056949" w:rsidRPr="001C7D79" w:rsidRDefault="00B001DF" w:rsidP="00B001DF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Предъявить Э.С.О. оформленные  документы (акты) на готовность помещени</w:t>
      </w:r>
      <w:r w:rsidR="00C652D1">
        <w:rPr>
          <w:rFonts w:ascii="Bookman Old Style" w:hAnsi="Bookman Old Style"/>
          <w:sz w:val="20"/>
          <w:szCs w:val="20"/>
          <w:lang w:val="ru-RU"/>
        </w:rPr>
        <w:t>я  к отопительному сезону   20</w:t>
      </w:r>
      <w:r w:rsidR="00D66E97">
        <w:rPr>
          <w:rFonts w:ascii="Bookman Old Style" w:hAnsi="Bookman Old Style"/>
          <w:sz w:val="20"/>
          <w:szCs w:val="20"/>
          <w:lang w:val="ru-RU"/>
        </w:rPr>
        <w:t>2</w:t>
      </w:r>
      <w:r w:rsidR="008812AD">
        <w:rPr>
          <w:rFonts w:ascii="Bookman Old Style" w:hAnsi="Bookman Old Style"/>
          <w:sz w:val="20"/>
          <w:szCs w:val="20"/>
          <w:lang w:val="ru-RU"/>
        </w:rPr>
        <w:t>1</w:t>
      </w:r>
      <w:r w:rsidR="00C652D1">
        <w:rPr>
          <w:rFonts w:ascii="Bookman Old Style" w:hAnsi="Bookman Old Style"/>
          <w:sz w:val="20"/>
          <w:szCs w:val="20"/>
          <w:lang w:val="ru-RU"/>
        </w:rPr>
        <w:t>/202</w:t>
      </w:r>
      <w:r w:rsidR="008812AD">
        <w:rPr>
          <w:rFonts w:ascii="Bookman Old Style" w:hAnsi="Bookman Old Style"/>
          <w:sz w:val="20"/>
          <w:szCs w:val="20"/>
          <w:lang w:val="ru-RU"/>
        </w:rPr>
        <w:t>2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14:paraId="54754EE7" w14:textId="0180E5B6" w:rsidR="00567F55" w:rsidRPr="001C7D7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D66E97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4A1489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3360CE48" w14:textId="77777777" w:rsidR="00567F55" w:rsidRPr="001C7D79" w:rsidRDefault="001C7D79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 xml:space="preserve">         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>.</w:t>
      </w:r>
    </w:p>
    <w:p w14:paraId="23D67C3F" w14:textId="77777777" w:rsidR="00097559" w:rsidRPr="001C7D7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669396D" w14:textId="77777777" w:rsidR="00567F55" w:rsidRDefault="0009755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ab/>
      </w:r>
    </w:p>
    <w:p w14:paraId="3DCD01CF" w14:textId="77777777" w:rsidR="001C7D79" w:rsidRPr="001C7D79" w:rsidRDefault="001C7D7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7CCB3BBC" w14:textId="13B87623"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1C7D79">
        <w:rPr>
          <w:rFonts w:ascii="Bookman Old Style" w:hAnsi="Bookman Old Style"/>
          <w:sz w:val="20"/>
          <w:szCs w:val="20"/>
          <w:lang w:val="ru-RU"/>
        </w:rPr>
        <w:t xml:space="preserve">             </w:t>
      </w:r>
      <w:r w:rsidR="00D66E97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1BBF9DD3" w14:textId="77777777" w:rsidR="001C7D79" w:rsidRPr="001C7D79" w:rsidRDefault="001C7D7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21166B51" w14:textId="77777777" w:rsidR="00567F55" w:rsidRDefault="001C7D79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1C7D7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</w:t>
      </w:r>
      <w:r w:rsidR="00567F55">
        <w:rPr>
          <w:rFonts w:ascii="Bookman Old Style" w:hAnsi="Bookman Old Style"/>
          <w:sz w:val="22"/>
          <w:szCs w:val="22"/>
          <w:lang w:val="ru-RU"/>
        </w:rPr>
        <w:t>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41FB6B9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BB82" w14:textId="77777777" w:rsidR="00603523" w:rsidRDefault="00603523" w:rsidP="00693E36">
      <w:r>
        <w:separator/>
      </w:r>
    </w:p>
  </w:endnote>
  <w:endnote w:type="continuationSeparator" w:id="0">
    <w:p w14:paraId="73343522" w14:textId="77777777" w:rsidR="00603523" w:rsidRDefault="00603523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281C" w14:textId="77777777" w:rsidR="00A01DCF" w:rsidRDefault="00603523" w:rsidP="00A23B52">
    <w:pPr>
      <w:pStyle w:val="a8"/>
    </w:pPr>
  </w:p>
  <w:p w14:paraId="78DB8CE4" w14:textId="77777777" w:rsidR="00A01DCF" w:rsidRDefault="00603523" w:rsidP="00A23B52">
    <w:pPr>
      <w:pStyle w:val="a8"/>
    </w:pPr>
  </w:p>
  <w:p w14:paraId="19B8F50D" w14:textId="77777777" w:rsidR="00A01DCF" w:rsidRPr="00A23B52" w:rsidRDefault="00D4720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6E21" w14:textId="77777777" w:rsidR="00603523" w:rsidRDefault="00603523" w:rsidP="00693E36">
      <w:r>
        <w:separator/>
      </w:r>
    </w:p>
  </w:footnote>
  <w:footnote w:type="continuationSeparator" w:id="0">
    <w:p w14:paraId="4516B5B1" w14:textId="77777777" w:rsidR="00603523" w:rsidRDefault="00603523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6BF2" w14:textId="77777777" w:rsidR="00A01DCF" w:rsidRDefault="00603523" w:rsidP="00A23B52">
    <w:pPr>
      <w:pStyle w:val="a6"/>
    </w:pPr>
    <w:r>
      <w:rPr>
        <w:noProof/>
      </w:rPr>
      <w:pict w14:anchorId="669BD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0E7FC62" w14:textId="77777777" w:rsidR="00A01DCF" w:rsidRDefault="00603523" w:rsidP="00A23B52">
    <w:pPr>
      <w:pStyle w:val="a6"/>
    </w:pPr>
    <w:r>
      <w:rPr>
        <w:noProof/>
      </w:rPr>
      <w:pict w14:anchorId="03B9ABE0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EC9EA6E" w14:textId="77777777" w:rsidR="00A01DCF" w:rsidRDefault="00603523" w:rsidP="00A23B52">
    <w:pPr>
      <w:pStyle w:val="a6"/>
    </w:pPr>
  </w:p>
  <w:p w14:paraId="03336BF6" w14:textId="77777777" w:rsidR="00A01DCF" w:rsidRDefault="00603523" w:rsidP="00A23B52">
    <w:pPr>
      <w:pStyle w:val="a6"/>
    </w:pPr>
  </w:p>
  <w:p w14:paraId="66C16DD1" w14:textId="77777777" w:rsidR="00A01DCF" w:rsidRPr="00A23B52" w:rsidRDefault="00603523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C16C" w14:textId="77777777" w:rsidR="00A01DCF" w:rsidRDefault="00603523" w:rsidP="00A23B52">
    <w:pPr>
      <w:pStyle w:val="a6"/>
    </w:pPr>
  </w:p>
  <w:p w14:paraId="70C32DA3" w14:textId="77777777" w:rsidR="00A01DCF" w:rsidRDefault="00603523" w:rsidP="00A23B52">
    <w:pPr>
      <w:pStyle w:val="a6"/>
    </w:pPr>
  </w:p>
  <w:p w14:paraId="0ABACB84" w14:textId="77777777" w:rsidR="00A01DCF" w:rsidRDefault="00603523" w:rsidP="00A23B52">
    <w:pPr>
      <w:pStyle w:val="a6"/>
    </w:pPr>
  </w:p>
  <w:p w14:paraId="3B1E3FD3" w14:textId="77777777" w:rsidR="00A01DCF" w:rsidRDefault="00603523" w:rsidP="00A23B52">
    <w:pPr>
      <w:pStyle w:val="a6"/>
    </w:pPr>
  </w:p>
  <w:p w14:paraId="12835653" w14:textId="77777777" w:rsidR="00A01DCF" w:rsidRDefault="00603523" w:rsidP="00A23B52">
    <w:pPr>
      <w:pStyle w:val="a6"/>
    </w:pPr>
  </w:p>
  <w:p w14:paraId="53936B5E" w14:textId="77777777" w:rsidR="00A01DCF" w:rsidRDefault="00603523" w:rsidP="00A23B52">
    <w:pPr>
      <w:pStyle w:val="a6"/>
    </w:pPr>
  </w:p>
  <w:p w14:paraId="598ADE59" w14:textId="77777777" w:rsidR="00A01DCF" w:rsidRPr="00A23B52" w:rsidRDefault="00603523" w:rsidP="00A23B52">
    <w:pPr>
      <w:pStyle w:val="a6"/>
    </w:pPr>
  </w:p>
  <w:p w14:paraId="3F80D712" w14:textId="77777777" w:rsidR="00A01DCF" w:rsidRPr="00AF5191" w:rsidRDefault="00603523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F3AA2"/>
    <w:multiLevelType w:val="hybridMultilevel"/>
    <w:tmpl w:val="552606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019B"/>
    <w:rsid w:val="00056949"/>
    <w:rsid w:val="00067606"/>
    <w:rsid w:val="00091681"/>
    <w:rsid w:val="00097559"/>
    <w:rsid w:val="000C3FA9"/>
    <w:rsid w:val="000D528B"/>
    <w:rsid w:val="001445D3"/>
    <w:rsid w:val="001C7D79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D399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A1489"/>
    <w:rsid w:val="004B28E6"/>
    <w:rsid w:val="004E061B"/>
    <w:rsid w:val="004F20BC"/>
    <w:rsid w:val="004F6839"/>
    <w:rsid w:val="004F6C29"/>
    <w:rsid w:val="00513F25"/>
    <w:rsid w:val="00567F55"/>
    <w:rsid w:val="00603523"/>
    <w:rsid w:val="00605EB1"/>
    <w:rsid w:val="0064465C"/>
    <w:rsid w:val="00693E36"/>
    <w:rsid w:val="006A32C5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5E4C"/>
    <w:rsid w:val="008578B5"/>
    <w:rsid w:val="008812AD"/>
    <w:rsid w:val="008866B3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01DF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52D1"/>
    <w:rsid w:val="00C748BC"/>
    <w:rsid w:val="00CB4185"/>
    <w:rsid w:val="00CC2198"/>
    <w:rsid w:val="00CC6D55"/>
    <w:rsid w:val="00CF0D0D"/>
    <w:rsid w:val="00CF2F7D"/>
    <w:rsid w:val="00D3017F"/>
    <w:rsid w:val="00D4720D"/>
    <w:rsid w:val="00D53089"/>
    <w:rsid w:val="00D643BA"/>
    <w:rsid w:val="00D66E97"/>
    <w:rsid w:val="00DB5A6D"/>
    <w:rsid w:val="00E17372"/>
    <w:rsid w:val="00E6264A"/>
    <w:rsid w:val="00E75FB3"/>
    <w:rsid w:val="00E86007"/>
    <w:rsid w:val="00E96FC7"/>
    <w:rsid w:val="00EC146D"/>
    <w:rsid w:val="00ED25EB"/>
    <w:rsid w:val="00F71F98"/>
    <w:rsid w:val="00F74142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B555DC"/>
  <w15:docId w15:val="{BCFD48AF-A98C-40D9-8724-3921678C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2021-08-04T11:07:00Z</dcterms:modified>
</cp:coreProperties>
</file>