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A25A56">
        <w:rPr>
          <w:rFonts w:ascii="Bookman Old Style" w:hAnsi="Bookman Old Style"/>
          <w:lang w:val="ru-RU"/>
        </w:rPr>
        <w:t xml:space="preserve">исх. № </w:t>
      </w:r>
      <w:r w:rsidR="000465D8">
        <w:rPr>
          <w:rFonts w:ascii="Bookman Old Style" w:hAnsi="Bookman Old Style"/>
          <w:lang w:val="ru-RU"/>
        </w:rPr>
        <w:t>31</w:t>
      </w:r>
      <w:r w:rsidR="00D30CFD" w:rsidRPr="00A25A56">
        <w:rPr>
          <w:rFonts w:ascii="Bookman Old Style" w:hAnsi="Bookman Old Style"/>
          <w:lang w:val="ru-RU"/>
        </w:rPr>
        <w:t xml:space="preserve">  от « 0</w:t>
      </w:r>
      <w:r w:rsidR="000465D8">
        <w:rPr>
          <w:rFonts w:ascii="Bookman Old Style" w:hAnsi="Bookman Old Style"/>
          <w:lang w:val="ru-RU"/>
        </w:rPr>
        <w:t>5</w:t>
      </w:r>
      <w:r w:rsidR="007265B3" w:rsidRPr="00A25A56">
        <w:rPr>
          <w:rFonts w:ascii="Bookman Old Style" w:hAnsi="Bookman Old Style"/>
          <w:lang w:val="ru-RU"/>
        </w:rPr>
        <w:t>»  июня</w:t>
      </w:r>
      <w:r w:rsidRPr="00A25A56">
        <w:rPr>
          <w:rFonts w:ascii="Bookman Old Style" w:hAnsi="Bookman Old Style"/>
          <w:lang w:val="ru-RU"/>
        </w:rPr>
        <w:t xml:space="preserve">   20</w:t>
      </w:r>
      <w:r w:rsidR="002D6CDA" w:rsidRPr="00A25A56">
        <w:rPr>
          <w:rFonts w:ascii="Bookman Old Style" w:hAnsi="Bookman Old Style"/>
          <w:lang w:val="ru-RU"/>
        </w:rPr>
        <w:t>2</w:t>
      </w:r>
      <w:r w:rsidR="000465D8">
        <w:rPr>
          <w:rFonts w:ascii="Bookman Old Style" w:hAnsi="Bookman Old Style"/>
          <w:lang w:val="ru-RU"/>
        </w:rPr>
        <w:t>3</w:t>
      </w:r>
      <w:r w:rsidRPr="00A25A56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7265B3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>ГУП «</w:t>
      </w:r>
      <w:r w:rsidR="001B1C65" w:rsidRPr="007265B3">
        <w:rPr>
          <w:rFonts w:ascii="Bookman Old Style" w:hAnsi="Bookman Old Style"/>
          <w:b/>
          <w:i/>
          <w:sz w:val="22"/>
          <w:szCs w:val="22"/>
          <w:lang w:val="ru-RU"/>
        </w:rPr>
        <w:t>Водоканал</w:t>
      </w:r>
      <w:r w:rsidR="00D30CFD">
        <w:rPr>
          <w:rFonts w:ascii="Bookman Old Style" w:hAnsi="Bookman Old Style"/>
          <w:b/>
          <w:i/>
          <w:sz w:val="22"/>
          <w:szCs w:val="22"/>
          <w:lang w:val="ru-RU"/>
        </w:rPr>
        <w:t xml:space="preserve"> Ленинградской области</w:t>
      </w:r>
      <w:r w:rsidR="007265B3" w:rsidRPr="007265B3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1B1C65" w:rsidRDefault="001B1C65" w:rsidP="001B1C6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1B1C65" w:rsidRDefault="001B1C65" w:rsidP="001B1C6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1     КНС № 1 ул. Ломоносова: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2     КНС № 3 ул. Баранова:   </w:t>
      </w:r>
    </w:p>
    <w:p w:rsidR="001B1C65" w:rsidRDefault="001B1C65" w:rsidP="001B1C65">
      <w:pPr>
        <w:ind w:left="79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: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3     КНС № 4 ЦРБ</w:t>
      </w:r>
      <w:r>
        <w:rPr>
          <w:rFonts w:ascii="Bookman Old Style" w:hAnsi="Bookman Old Style"/>
          <w:sz w:val="22"/>
          <w:szCs w:val="22"/>
          <w:lang w:val="ru-RU"/>
        </w:rPr>
        <w:t xml:space="preserve">: 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4     КНС № 7 ул. Ленина, д. 18а: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домовую  запорную арматуру  на подающем трубопроводе (ПТЭ ТЭ п.9.1.25.).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Покрасить трубопровод теплоносителя (ПТЭ ТЭ п.9.1.40.).</w:t>
      </w:r>
    </w:p>
    <w:p w:rsidR="006F10A9" w:rsidRPr="00A25A56" w:rsidRDefault="006F10A9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 w:rsidRPr="00A25A56">
        <w:rPr>
          <w:rFonts w:ascii="Bookman Old Style" w:hAnsi="Bookman Old Style"/>
          <w:sz w:val="22"/>
          <w:szCs w:val="22"/>
          <w:lang w:val="ru-RU"/>
        </w:rPr>
        <w:t>Заизолироват</w:t>
      </w:r>
      <w:r w:rsidR="00A25A56" w:rsidRPr="00A25A56">
        <w:rPr>
          <w:rFonts w:ascii="Bookman Old Style" w:hAnsi="Bookman Old Style"/>
          <w:sz w:val="22"/>
          <w:szCs w:val="22"/>
          <w:lang w:val="ru-RU"/>
        </w:rPr>
        <w:t>ь оголенные участки трубопроводов (п.9.1.39., п.9.3.7. ПТЭ ТЭ).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5     КНС пр. Молодежный, 4 мкр.: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Общие пункты.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6     ЛНС пр. Молодежный: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 В тепловом пункте установить элеваторный узел № 1  (ПТЭ ТЭ п.9.1.9.).</w:t>
      </w:r>
    </w:p>
    <w:p w:rsidR="001B1C65" w:rsidRDefault="001B1C65" w:rsidP="001B1C65">
      <w:pPr>
        <w:rPr>
          <w:rFonts w:ascii="Bookman Old Style" w:hAnsi="Bookman Old Style"/>
          <w:color w:val="FF0000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7     ВНС ул. Ленина:  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В тепловом пункте установить элеваторный узел №1 (ПТЭ ТЭ п.9.1.9.).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- Заменить входную запорную арматуру на подающем и обратном    </w:t>
      </w:r>
    </w:p>
    <w:p w:rsidR="002D6CDA" w:rsidRDefault="002D6CDA" w:rsidP="002D6CDA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трубопроводах  Ду 50 мм  в количестве 2-х штук (ПТЭ ТЭ п.9.1.25.).</w:t>
      </w:r>
    </w:p>
    <w:p w:rsidR="001B1C65" w:rsidRDefault="001B1C65" w:rsidP="001B1C65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8     ВНС № 2 и гаражи ул. 1 Мая:   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Заизолировать участок теплотрассы на территории насосной (ПТЭ ТЭ п.9.1.39.).</w:t>
      </w:r>
    </w:p>
    <w:p w:rsidR="00562F7B" w:rsidRDefault="00562F7B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установить элеваторный узел  в соответствии с правилами  (ПТЭ ТЭ п.9.1.9).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9     ул. 1 Мая д.53: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       Мастерские: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Установить приборы КИП (ПТЭ ТЭ п.9.1.45.).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Вывесить схему ИТП (ПТЭ ТЭ п.2.8.3.).</w:t>
      </w:r>
    </w:p>
    <w:p w:rsidR="001B1C65" w:rsidRDefault="001B1C65" w:rsidP="001B1C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двух воздухосборниках врезки для сброса воздуха выполнить в верхней части емкости (ПТЭ ТЭ п.9.2.4.).</w:t>
      </w:r>
    </w:p>
    <w:p w:rsidR="001B1C65" w:rsidRDefault="001B1C65" w:rsidP="001B1C65">
      <w:p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 10     Гаражи:</w:t>
      </w:r>
    </w:p>
    <w:p w:rsidR="001B1C65" w:rsidRDefault="00156B4D" w:rsidP="00156B4D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- </w:t>
      </w:r>
      <w:r w:rsidR="001B1C65">
        <w:rPr>
          <w:rFonts w:ascii="Bookman Old Style" w:hAnsi="Bookman Old Style"/>
          <w:sz w:val="22"/>
          <w:szCs w:val="22"/>
          <w:lang w:val="ru-RU"/>
        </w:rPr>
        <w:t>Ворота выполнить в герметичном исполнении (в нижней ч</w:t>
      </w:r>
      <w:r w:rsidR="00562F7B">
        <w:rPr>
          <w:rFonts w:ascii="Bookman Old Style" w:hAnsi="Bookman Old Style"/>
          <w:sz w:val="22"/>
          <w:szCs w:val="22"/>
          <w:lang w:val="ru-RU"/>
        </w:rPr>
        <w:t>асти устранить зазоры (до 15 см</w:t>
      </w:r>
      <w:r w:rsidR="001B1C65">
        <w:rPr>
          <w:rFonts w:ascii="Bookman Old Style" w:hAnsi="Bookman Old Style"/>
          <w:sz w:val="22"/>
          <w:szCs w:val="22"/>
          <w:lang w:val="ru-RU"/>
        </w:rPr>
        <w:t>).</w:t>
      </w:r>
    </w:p>
    <w:p w:rsidR="007836DD" w:rsidRDefault="007836DD" w:rsidP="001B1C6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Устранить нарушения ограждающих конструкций для безопасного обслуживания ИТП или перенести ИТП в другой бокс.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11      Административное здание, Ленина, д.20а:</w:t>
      </w:r>
    </w:p>
    <w:p w:rsidR="001B1C65" w:rsidRDefault="001B1C65" w:rsidP="001B1C65">
      <w:pPr>
        <w:numPr>
          <w:ilvl w:val="0"/>
          <w:numId w:val="7"/>
        </w:numPr>
        <w:ind w:hanging="2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ind w:firstLine="54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 (общие пункты):</w:t>
      </w: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1B1C65" w:rsidRDefault="001B1C65" w:rsidP="001B1C65">
      <w:pPr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 п.2.6.13.в, п.5.1.6.)    с предъявлением к приемке представителю Э.С.О.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  Элеватор: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B1C65" w:rsidRDefault="001B1C65" w:rsidP="001B1C65">
      <w:pPr>
        <w:numPr>
          <w:ilvl w:val="0"/>
          <w:numId w:val="1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2.2.  Грязевик: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1B1C65" w:rsidRDefault="001B1C65" w:rsidP="001B1C65">
      <w:pPr>
        <w:numPr>
          <w:ilvl w:val="0"/>
          <w:numId w:val="1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B1C65" w:rsidRDefault="001B1C65" w:rsidP="001B1C65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2.3.Задвижки: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B1C65" w:rsidRDefault="001B1C65" w:rsidP="001B1C65">
      <w:pPr>
        <w:numPr>
          <w:ilvl w:val="0"/>
          <w:numId w:val="1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 2.4   Гидравлические испытания: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элеваторные узлы – 1МПа.</w:t>
      </w:r>
    </w:p>
    <w:p w:rsidR="001B1C65" w:rsidRDefault="001B1C65" w:rsidP="001B1C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система отопления – 0,6МПа.</w:t>
      </w:r>
    </w:p>
    <w:p w:rsidR="001B1C65" w:rsidRDefault="001B1C65" w:rsidP="001B1C65">
      <w:pPr>
        <w:numPr>
          <w:ilvl w:val="0"/>
          <w:numId w:val="10"/>
        </w:numPr>
        <w:tabs>
          <w:tab w:val="clear" w:pos="360"/>
          <w:tab w:val="num" w:pos="540"/>
        </w:tabs>
        <w:ind w:left="540" w:hanging="5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 (ПТЭ ТЭ п.9.2.4.).</w:t>
      </w:r>
    </w:p>
    <w:p w:rsidR="001B1C65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Устранить (выполнить) нарушения теплоизолирующих свойств ограждающих   конструкций зданий, выявл</w:t>
      </w:r>
      <w:r w:rsidR="007265B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0465D8">
        <w:rPr>
          <w:rFonts w:ascii="Bookman Old Style" w:hAnsi="Bookman Old Style"/>
          <w:sz w:val="22"/>
          <w:szCs w:val="22"/>
          <w:lang w:val="ru-RU"/>
        </w:rPr>
        <w:t>22</w:t>
      </w:r>
      <w:r>
        <w:rPr>
          <w:rFonts w:ascii="Bookman Old Style" w:hAnsi="Bookman Old Style"/>
          <w:sz w:val="22"/>
          <w:szCs w:val="22"/>
          <w:lang w:val="ru-RU"/>
        </w:rPr>
        <w:t>-20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0465D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п.2.6.13. г, ж., ВСН-58-88р,  п.7 ФЗ № 261 от 23.11.2009г.).</w:t>
      </w:r>
    </w:p>
    <w:p w:rsidR="007265B3" w:rsidRPr="007265B3" w:rsidRDefault="007265B3" w:rsidP="007265B3">
      <w:pPr>
        <w:pStyle w:val="a3"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7265B3">
        <w:rPr>
          <w:rFonts w:ascii="Bookman Old Style" w:hAnsi="Bookman Old Style"/>
          <w:sz w:val="22"/>
          <w:szCs w:val="22"/>
          <w:lang w:val="ru-RU"/>
        </w:rPr>
        <w:t>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B1C65" w:rsidRPr="007265B3" w:rsidRDefault="001B1C65" w:rsidP="001B1C65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Назначить ответственного за исправное состояние и</w:t>
      </w:r>
      <w:r w:rsidR="007265B3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265B3" w:rsidRDefault="007265B3" w:rsidP="007265B3">
      <w:pPr>
        <w:ind w:left="360"/>
        <w:rPr>
          <w:rFonts w:ascii="Bookman Old Style" w:hAnsi="Bookman Old Style"/>
          <w:sz w:val="22"/>
          <w:szCs w:val="22"/>
          <w:lang w:val="ru-RU"/>
        </w:rPr>
      </w:pPr>
    </w:p>
    <w:p w:rsidR="001B1C65" w:rsidRDefault="001B1C65" w:rsidP="001B1C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1B1C65" w:rsidRDefault="001B1C65" w:rsidP="001B1C65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1B1C65" w:rsidRDefault="001B1C65" w:rsidP="001B1C65">
      <w:pPr>
        <w:numPr>
          <w:ilvl w:val="0"/>
          <w:numId w:val="14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2D6CDA">
        <w:rPr>
          <w:rFonts w:ascii="Bookman Old Style" w:hAnsi="Bookman Old Style"/>
          <w:sz w:val="22"/>
          <w:szCs w:val="22"/>
          <w:lang w:val="ru-RU"/>
        </w:rPr>
        <w:t>2</w:t>
      </w:r>
      <w:r w:rsidR="000465D8">
        <w:rPr>
          <w:rFonts w:ascii="Bookman Old Style" w:hAnsi="Bookman Old Style"/>
          <w:sz w:val="22"/>
          <w:szCs w:val="22"/>
          <w:lang w:val="ru-RU"/>
        </w:rPr>
        <w:t>3</w:t>
      </w:r>
      <w:r w:rsidR="00D30CFD">
        <w:rPr>
          <w:rFonts w:ascii="Bookman Old Style" w:hAnsi="Bookman Old Style"/>
          <w:sz w:val="22"/>
          <w:szCs w:val="22"/>
          <w:lang w:val="ru-RU"/>
        </w:rPr>
        <w:t>/202</w:t>
      </w:r>
      <w:r w:rsidR="000465D8"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2D6CDA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0465D8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2D6CDA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03F" w:rsidRDefault="00BE403F" w:rsidP="00693E36">
      <w:r>
        <w:separator/>
      </w:r>
    </w:p>
  </w:endnote>
  <w:endnote w:type="continuationSeparator" w:id="1">
    <w:p w:rsidR="00BE403F" w:rsidRDefault="00BE403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403F" w:rsidP="00A23B52">
    <w:pPr>
      <w:pStyle w:val="a8"/>
    </w:pPr>
  </w:p>
  <w:p w:rsidR="00A01DCF" w:rsidRDefault="00BE403F" w:rsidP="00A23B52">
    <w:pPr>
      <w:pStyle w:val="a8"/>
    </w:pPr>
  </w:p>
  <w:p w:rsidR="00A01DCF" w:rsidRPr="00A23B52" w:rsidRDefault="00114C9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03F" w:rsidRDefault="00BE403F" w:rsidP="00693E36">
      <w:r>
        <w:separator/>
      </w:r>
    </w:p>
  </w:footnote>
  <w:footnote w:type="continuationSeparator" w:id="1">
    <w:p w:rsidR="00BE403F" w:rsidRDefault="00BE403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14C9B" w:rsidP="00A23B52">
    <w:pPr>
      <w:pStyle w:val="a6"/>
    </w:pPr>
    <w:r w:rsidRPr="00114C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14C9B" w:rsidP="00A23B52">
    <w:pPr>
      <w:pStyle w:val="a6"/>
    </w:pPr>
    <w:r w:rsidRPr="00114C9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Pr="00A23B52" w:rsidRDefault="00BE403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Default="00BE403F" w:rsidP="00A23B52">
    <w:pPr>
      <w:pStyle w:val="a6"/>
    </w:pPr>
  </w:p>
  <w:p w:rsidR="00A01DCF" w:rsidRPr="00A23B52" w:rsidRDefault="00BE403F" w:rsidP="00A23B52">
    <w:pPr>
      <w:pStyle w:val="a6"/>
    </w:pPr>
  </w:p>
  <w:p w:rsidR="00A01DCF" w:rsidRPr="00AF5191" w:rsidRDefault="00BE403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624B4"/>
    <w:multiLevelType w:val="hybridMultilevel"/>
    <w:tmpl w:val="6F489926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172442"/>
    <w:multiLevelType w:val="hybridMultilevel"/>
    <w:tmpl w:val="58C868EC"/>
    <w:lvl w:ilvl="0" w:tplc="2550B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35DAC"/>
    <w:multiLevelType w:val="hybridMultilevel"/>
    <w:tmpl w:val="AD7C0F1E"/>
    <w:lvl w:ilvl="0" w:tplc="2550B0B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6623"/>
    <w:rsid w:val="000173A2"/>
    <w:rsid w:val="00023A80"/>
    <w:rsid w:val="00025713"/>
    <w:rsid w:val="000465D8"/>
    <w:rsid w:val="00056949"/>
    <w:rsid w:val="00066D0E"/>
    <w:rsid w:val="00067606"/>
    <w:rsid w:val="00097559"/>
    <w:rsid w:val="000C3FA9"/>
    <w:rsid w:val="000D528B"/>
    <w:rsid w:val="000E1416"/>
    <w:rsid w:val="000F6C0F"/>
    <w:rsid w:val="00114C9B"/>
    <w:rsid w:val="001445D3"/>
    <w:rsid w:val="00156B4D"/>
    <w:rsid w:val="001B1C65"/>
    <w:rsid w:val="001F32E3"/>
    <w:rsid w:val="00210592"/>
    <w:rsid w:val="00210B8D"/>
    <w:rsid w:val="00213204"/>
    <w:rsid w:val="002403E2"/>
    <w:rsid w:val="002D6CDA"/>
    <w:rsid w:val="00314D5D"/>
    <w:rsid w:val="003404AF"/>
    <w:rsid w:val="00342A8D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5FB2"/>
    <w:rsid w:val="004934EC"/>
    <w:rsid w:val="004B28E6"/>
    <w:rsid w:val="004D6BC0"/>
    <w:rsid w:val="004E061B"/>
    <w:rsid w:val="004F20BC"/>
    <w:rsid w:val="004F5095"/>
    <w:rsid w:val="004F6839"/>
    <w:rsid w:val="004F6C29"/>
    <w:rsid w:val="00513F25"/>
    <w:rsid w:val="00562F7B"/>
    <w:rsid w:val="00567F55"/>
    <w:rsid w:val="00693E36"/>
    <w:rsid w:val="006A336F"/>
    <w:rsid w:val="006E0C1D"/>
    <w:rsid w:val="006F10A9"/>
    <w:rsid w:val="006F3E97"/>
    <w:rsid w:val="00704AC0"/>
    <w:rsid w:val="007265B3"/>
    <w:rsid w:val="00733EE4"/>
    <w:rsid w:val="007836DD"/>
    <w:rsid w:val="0079050B"/>
    <w:rsid w:val="0079063A"/>
    <w:rsid w:val="007C617A"/>
    <w:rsid w:val="007D155B"/>
    <w:rsid w:val="008001A7"/>
    <w:rsid w:val="00801A7D"/>
    <w:rsid w:val="00810D3D"/>
    <w:rsid w:val="008578B5"/>
    <w:rsid w:val="008A25B6"/>
    <w:rsid w:val="008F4C62"/>
    <w:rsid w:val="00914037"/>
    <w:rsid w:val="00925C6C"/>
    <w:rsid w:val="009516E4"/>
    <w:rsid w:val="009768ED"/>
    <w:rsid w:val="00976FB7"/>
    <w:rsid w:val="00997690"/>
    <w:rsid w:val="009D64CE"/>
    <w:rsid w:val="009E6B1E"/>
    <w:rsid w:val="00A050B7"/>
    <w:rsid w:val="00A05115"/>
    <w:rsid w:val="00A2501D"/>
    <w:rsid w:val="00A25A56"/>
    <w:rsid w:val="00A400E4"/>
    <w:rsid w:val="00A41AE8"/>
    <w:rsid w:val="00A62151"/>
    <w:rsid w:val="00A96B5B"/>
    <w:rsid w:val="00AB41D7"/>
    <w:rsid w:val="00AB7052"/>
    <w:rsid w:val="00AB771B"/>
    <w:rsid w:val="00B10982"/>
    <w:rsid w:val="00B12BF7"/>
    <w:rsid w:val="00B14C94"/>
    <w:rsid w:val="00B20A25"/>
    <w:rsid w:val="00B5394C"/>
    <w:rsid w:val="00B709E7"/>
    <w:rsid w:val="00BA1A88"/>
    <w:rsid w:val="00BE2362"/>
    <w:rsid w:val="00BE403F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30CFD"/>
    <w:rsid w:val="00D53089"/>
    <w:rsid w:val="00D643BA"/>
    <w:rsid w:val="00DB5A6D"/>
    <w:rsid w:val="00DE5251"/>
    <w:rsid w:val="00DE56E0"/>
    <w:rsid w:val="00DF7911"/>
    <w:rsid w:val="00E17372"/>
    <w:rsid w:val="00E6264A"/>
    <w:rsid w:val="00E75FB3"/>
    <w:rsid w:val="00E86007"/>
    <w:rsid w:val="00E96FC7"/>
    <w:rsid w:val="00EC146D"/>
    <w:rsid w:val="00EF0F32"/>
    <w:rsid w:val="00F71F98"/>
    <w:rsid w:val="00F74142"/>
    <w:rsid w:val="00FA3EA0"/>
    <w:rsid w:val="00FD1E54"/>
    <w:rsid w:val="00FF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B691-4706-4B7F-8562-F52D78D9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2013-06-04T07:56:00Z</cp:lastPrinted>
  <dcterms:created xsi:type="dcterms:W3CDTF">2010-05-25T11:01:00Z</dcterms:created>
  <dcterms:modified xsi:type="dcterms:W3CDTF">2023-06-05T11:08:00Z</dcterms:modified>
</cp:coreProperties>
</file>