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Pr="009C6A82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9C6A82">
        <w:rPr>
          <w:rFonts w:ascii="Bookman Old Style" w:hAnsi="Bookman Old Style"/>
          <w:b/>
          <w:lang w:val="ru-RU"/>
        </w:rPr>
        <w:t>РЕКОМЕНДАЦИЯ</w:t>
      </w:r>
    </w:p>
    <w:p w:rsidR="00567F55" w:rsidRPr="009C6A82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120F5">
        <w:rPr>
          <w:rFonts w:ascii="Bookman Old Style" w:hAnsi="Bookman Old Style"/>
          <w:lang w:val="ru-RU"/>
        </w:rPr>
        <w:t xml:space="preserve">исх. № </w:t>
      </w:r>
      <w:r w:rsidR="00B66AC6">
        <w:rPr>
          <w:rFonts w:ascii="Bookman Old Style" w:hAnsi="Bookman Old Style"/>
          <w:lang w:val="ru-RU"/>
        </w:rPr>
        <w:t>89</w:t>
      </w:r>
      <w:r w:rsidR="0092348D" w:rsidRPr="00F120F5">
        <w:rPr>
          <w:rFonts w:ascii="Bookman Old Style" w:hAnsi="Bookman Old Style"/>
          <w:lang w:val="ru-RU"/>
        </w:rPr>
        <w:t xml:space="preserve">  от « 0</w:t>
      </w:r>
      <w:r w:rsidR="00B66AC6">
        <w:rPr>
          <w:rFonts w:ascii="Bookman Old Style" w:hAnsi="Bookman Old Style"/>
          <w:lang w:val="ru-RU"/>
        </w:rPr>
        <w:t>6</w:t>
      </w:r>
      <w:r w:rsidR="009673E4" w:rsidRPr="00F120F5">
        <w:rPr>
          <w:rFonts w:ascii="Bookman Old Style" w:hAnsi="Bookman Old Style"/>
          <w:lang w:val="ru-RU"/>
        </w:rPr>
        <w:t xml:space="preserve"> </w:t>
      </w:r>
      <w:r w:rsidR="00B23DD8" w:rsidRPr="00F120F5">
        <w:rPr>
          <w:rFonts w:ascii="Bookman Old Style" w:hAnsi="Bookman Old Style"/>
          <w:lang w:val="ru-RU"/>
        </w:rPr>
        <w:t xml:space="preserve">»  </w:t>
      </w:r>
      <w:r w:rsidR="00F120F5">
        <w:rPr>
          <w:rFonts w:ascii="Bookman Old Style" w:hAnsi="Bookman Old Style"/>
          <w:lang w:val="ru-RU"/>
        </w:rPr>
        <w:t>июля</w:t>
      </w:r>
      <w:r w:rsidRPr="00F120F5">
        <w:rPr>
          <w:rFonts w:ascii="Bookman Old Style" w:hAnsi="Bookman Old Style"/>
          <w:lang w:val="ru-RU"/>
        </w:rPr>
        <w:t xml:space="preserve">   20</w:t>
      </w:r>
      <w:r w:rsidR="009C6A82" w:rsidRPr="00F120F5">
        <w:rPr>
          <w:rFonts w:ascii="Bookman Old Style" w:hAnsi="Bookman Old Style"/>
          <w:lang w:val="ru-RU"/>
        </w:rPr>
        <w:t>2</w:t>
      </w:r>
      <w:r w:rsidR="00B66AC6">
        <w:rPr>
          <w:rFonts w:ascii="Bookman Old Style" w:hAnsi="Bookman Old Style"/>
          <w:lang w:val="ru-RU"/>
        </w:rPr>
        <w:t>3</w:t>
      </w:r>
      <w:r w:rsidRPr="00F120F5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B23DD8" w:rsidRPr="00971680">
        <w:rPr>
          <w:rFonts w:ascii="Bookman Old Style" w:hAnsi="Bookman Old Style"/>
          <w:b/>
          <w:sz w:val="22"/>
          <w:szCs w:val="22"/>
          <w:lang w:val="ru-RU"/>
        </w:rPr>
        <w:t>Сланцевское общество рыболовов и охотников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3E5E94">
        <w:rPr>
          <w:rFonts w:ascii="Bookman Old Style" w:hAnsi="Bookman Old Style"/>
          <w:b/>
          <w:i/>
          <w:sz w:val="22"/>
          <w:szCs w:val="22"/>
          <w:lang w:val="ru-RU"/>
        </w:rPr>
        <w:t>Свердлова, д. 12б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3E5E94" w:rsidRDefault="003E5E94" w:rsidP="003E5E94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 xml:space="preserve">2 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:rsidR="003E5E94" w:rsidRDefault="003E5E94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</w:t>
      </w:r>
      <w:r w:rsidR="00F120F5">
        <w:rPr>
          <w:rFonts w:ascii="Bookman Old Style" w:hAnsi="Bookman Old Style"/>
          <w:sz w:val="22"/>
          <w:szCs w:val="22"/>
          <w:lang w:val="ru-RU"/>
        </w:rPr>
        <w:t>приборы  КИП (ПТЭ ТЭ п.9.1.45.);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3E5E94" w:rsidRDefault="003E5E94" w:rsidP="003E5E94">
      <w:pPr>
        <w:pStyle w:val="a3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вывес</w:t>
      </w:r>
      <w:r w:rsidR="00F120F5">
        <w:rPr>
          <w:rFonts w:ascii="Bookman Old Style" w:hAnsi="Bookman Old Style"/>
          <w:snapToGrid w:val="0"/>
          <w:sz w:val="22"/>
          <w:szCs w:val="22"/>
          <w:lang w:val="ru-RU"/>
        </w:rPr>
        <w:t>ить схему ИТП (ПТЭ ТЭ п.2.8.3.);</w:t>
      </w:r>
    </w:p>
    <w:p w:rsidR="003E5E94" w:rsidRDefault="00F120F5" w:rsidP="003E5E94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</w:t>
      </w:r>
      <w:r w:rsidR="003E5E94">
        <w:rPr>
          <w:rFonts w:ascii="Bookman Old Style" w:hAnsi="Bookman Old Style"/>
          <w:snapToGrid w:val="0"/>
          <w:sz w:val="22"/>
          <w:szCs w:val="22"/>
          <w:lang w:val="ru-RU"/>
        </w:rPr>
        <w:t>1.4.заизолировать оголенные участки трубопровод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ов (п.9.1.39., п.9.3.7. ПТЭ ТЭ);</w:t>
      </w:r>
    </w:p>
    <w:p w:rsidR="003E5E94" w:rsidRDefault="00F120F5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1.5.закрепить элеваторный узел;</w:t>
      </w:r>
    </w:p>
    <w:p w:rsidR="006D50E8" w:rsidRDefault="006D50E8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1.6.заменить неисправную запорную арматуру на подающем и обратном трубопроводах Ду 32 мм в количес</w:t>
      </w:r>
      <w:r w:rsidR="00F120F5">
        <w:rPr>
          <w:rFonts w:ascii="Bookman Old Style" w:hAnsi="Bookman Old Style"/>
          <w:sz w:val="22"/>
          <w:szCs w:val="22"/>
          <w:lang w:val="ru-RU"/>
        </w:rPr>
        <w:t>тве 2-х штук (ПТЭ ТЭ п.9.1.25.);</w:t>
      </w:r>
    </w:p>
    <w:p w:rsidR="000B0E7F" w:rsidRDefault="000B0E7F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 w:rsidRPr="00F120F5">
        <w:rPr>
          <w:rFonts w:ascii="Bookman Old Style" w:hAnsi="Bookman Old Style"/>
          <w:sz w:val="22"/>
          <w:szCs w:val="22"/>
          <w:lang w:val="ru-RU"/>
        </w:rPr>
        <w:t>1.7.выполнить покраску трубопровода</w:t>
      </w:r>
      <w:r w:rsidR="00F120F5">
        <w:rPr>
          <w:rFonts w:ascii="Bookman Old Style" w:hAnsi="Bookman Old Style"/>
          <w:sz w:val="22"/>
          <w:szCs w:val="22"/>
          <w:lang w:val="ru-RU"/>
        </w:rPr>
        <w:t xml:space="preserve"> (ПТЭ ТЭ п.9.1.40.).</w:t>
      </w:r>
    </w:p>
    <w:p w:rsidR="003E5E94" w:rsidRPr="00571653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 w:rsidRPr="00571653"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с предъявлением к приёмке представителю Э.С.О.:</w:t>
      </w:r>
    </w:p>
    <w:p w:rsidR="003E5E94" w:rsidRDefault="003E5E94" w:rsidP="003E5E94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3E5E94" w:rsidRDefault="003E5E94" w:rsidP="003E5E9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3E5E94" w:rsidRDefault="003E5E94" w:rsidP="003E5E9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2.3. Задвижки: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3E5E94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 w:rsidR="003E5E94">
        <w:rPr>
          <w:rFonts w:ascii="Bookman Old Style" w:hAnsi="Bookman Old Style"/>
          <w:snapToGrid w:val="0"/>
          <w:sz w:val="22"/>
          <w:szCs w:val="22"/>
          <w:lang w:val="ru-RU"/>
        </w:rPr>
        <w:t xml:space="preserve">. </w:t>
      </w:r>
      <w:r w:rsidR="003E5E94"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:rsidR="003E5E94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3E5E94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</w:t>
      </w:r>
      <w:r w:rsidR="0092348D">
        <w:rPr>
          <w:rFonts w:ascii="Bookman Old Style" w:hAnsi="Bookman Old Style"/>
          <w:sz w:val="22"/>
          <w:szCs w:val="22"/>
          <w:lang w:val="ru-RU"/>
        </w:rPr>
        <w:t>х системах отопления</w:t>
      </w:r>
      <w:r w:rsidR="003E5E94">
        <w:rPr>
          <w:rFonts w:ascii="Bookman Old Style" w:hAnsi="Bookman Old Style"/>
          <w:sz w:val="22"/>
          <w:szCs w:val="22"/>
          <w:lang w:val="ru-RU"/>
        </w:rPr>
        <w:t xml:space="preserve"> (ПТЭ ТЭ п.9.1.31, п.9.2.4.).</w:t>
      </w:r>
    </w:p>
    <w:p w:rsidR="003E5E94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3E5E94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</w:t>
      </w:r>
      <w:r w:rsidR="0092348D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B66AC6">
        <w:rPr>
          <w:rFonts w:ascii="Bookman Old Style" w:hAnsi="Bookman Old Style"/>
          <w:sz w:val="22"/>
          <w:szCs w:val="22"/>
          <w:lang w:val="ru-RU"/>
        </w:rPr>
        <w:t>22</w:t>
      </w:r>
      <w:r w:rsidR="0092348D">
        <w:rPr>
          <w:rFonts w:ascii="Bookman Old Style" w:hAnsi="Bookman Old Style"/>
          <w:sz w:val="22"/>
          <w:szCs w:val="22"/>
          <w:lang w:val="ru-RU"/>
        </w:rPr>
        <w:t>-20</w:t>
      </w:r>
      <w:r w:rsidR="009C6A82">
        <w:rPr>
          <w:rFonts w:ascii="Bookman Old Style" w:hAnsi="Bookman Old Style"/>
          <w:sz w:val="22"/>
          <w:szCs w:val="22"/>
          <w:lang w:val="ru-RU"/>
        </w:rPr>
        <w:t>2</w:t>
      </w:r>
      <w:r w:rsidR="00B66AC6">
        <w:rPr>
          <w:rFonts w:ascii="Bookman Old Style" w:hAnsi="Bookman Old Style"/>
          <w:sz w:val="22"/>
          <w:szCs w:val="22"/>
          <w:lang w:val="ru-RU"/>
        </w:rPr>
        <w:t>3</w:t>
      </w:r>
      <w:r w:rsidR="003E5E94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3E5E94" w:rsidRPr="005D6FD0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E5E94">
        <w:rPr>
          <w:rFonts w:ascii="Bookman Old Style" w:hAnsi="Bookman Old Style"/>
          <w:sz w:val="22"/>
          <w:szCs w:val="22"/>
          <w:lang w:val="ru-RU"/>
        </w:rPr>
        <w:t>.</w:t>
      </w:r>
      <w:r w:rsidR="003E5E94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E5E94" w:rsidRDefault="003E5E94" w:rsidP="003E5E94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3E5E94" w:rsidRPr="00B159F8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B159F8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B159F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п.5.2.6.г).</w:t>
      </w:r>
    </w:p>
    <w:p w:rsidR="003E5E94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B159F8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B159F8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B159F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3E5E94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3E5E94" w:rsidRPr="00101B4F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Элеваторный узел в разобранном виде для снятия параметров сопла и опломбирования.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Технические паспорта  в соответствии с требованиями ПТЭ ТЭ п.9.1.5. (приложение № 6).</w:t>
      </w:r>
    </w:p>
    <w:p w:rsidR="003E5E94" w:rsidRDefault="003E5E94" w:rsidP="003E5E9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 Оформленные  документы на готовность здан</w:t>
      </w:r>
      <w:r w:rsidR="0092348D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9C6A82">
        <w:rPr>
          <w:rFonts w:ascii="Bookman Old Style" w:hAnsi="Bookman Old Style"/>
          <w:sz w:val="22"/>
          <w:szCs w:val="22"/>
          <w:lang w:val="ru-RU"/>
        </w:rPr>
        <w:t>2</w:t>
      </w:r>
      <w:r w:rsidR="00B66AC6">
        <w:rPr>
          <w:rFonts w:ascii="Bookman Old Style" w:hAnsi="Bookman Old Style"/>
          <w:sz w:val="22"/>
          <w:szCs w:val="22"/>
          <w:lang w:val="ru-RU"/>
        </w:rPr>
        <w:t>3</w:t>
      </w:r>
      <w:r w:rsidR="0092348D">
        <w:rPr>
          <w:rFonts w:ascii="Bookman Old Style" w:hAnsi="Bookman Old Style"/>
          <w:sz w:val="22"/>
          <w:szCs w:val="22"/>
          <w:lang w:val="ru-RU"/>
        </w:rPr>
        <w:t>/202</w:t>
      </w:r>
      <w:r w:rsidR="00B66AC6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9C6A82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B66AC6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F120F5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9C6A82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B23DD8" w:rsidRDefault="00B23D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CD" w:rsidRDefault="00AA33CD" w:rsidP="00693E36">
      <w:r>
        <w:separator/>
      </w:r>
    </w:p>
  </w:endnote>
  <w:endnote w:type="continuationSeparator" w:id="1">
    <w:p w:rsidR="00AA33CD" w:rsidRDefault="00AA33C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A33CD" w:rsidP="00A23B52">
    <w:pPr>
      <w:pStyle w:val="a8"/>
    </w:pPr>
  </w:p>
  <w:p w:rsidR="00A01DCF" w:rsidRDefault="00AA33CD" w:rsidP="00A23B52">
    <w:pPr>
      <w:pStyle w:val="a8"/>
    </w:pPr>
  </w:p>
  <w:p w:rsidR="00A01DCF" w:rsidRPr="00A23B52" w:rsidRDefault="007609C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CD" w:rsidRDefault="00AA33CD" w:rsidP="00693E36">
      <w:r>
        <w:separator/>
      </w:r>
    </w:p>
  </w:footnote>
  <w:footnote w:type="continuationSeparator" w:id="1">
    <w:p w:rsidR="00AA33CD" w:rsidRDefault="00AA33C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609C9" w:rsidP="00A23B52">
    <w:pPr>
      <w:pStyle w:val="a6"/>
    </w:pPr>
    <w:r w:rsidRPr="007609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609C9" w:rsidP="00A23B52">
    <w:pPr>
      <w:pStyle w:val="a6"/>
    </w:pPr>
    <w:r w:rsidRPr="007609C9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A33CD" w:rsidP="00A23B52">
    <w:pPr>
      <w:pStyle w:val="a6"/>
    </w:pPr>
  </w:p>
  <w:p w:rsidR="00A01DCF" w:rsidRDefault="00AA33CD" w:rsidP="00A23B52">
    <w:pPr>
      <w:pStyle w:val="a6"/>
    </w:pPr>
  </w:p>
  <w:p w:rsidR="00A01DCF" w:rsidRPr="00A23B52" w:rsidRDefault="00AA33C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A33CD" w:rsidP="00A23B52">
    <w:pPr>
      <w:pStyle w:val="a6"/>
    </w:pPr>
  </w:p>
  <w:p w:rsidR="00A01DCF" w:rsidRDefault="00AA33CD" w:rsidP="00A23B52">
    <w:pPr>
      <w:pStyle w:val="a6"/>
    </w:pPr>
  </w:p>
  <w:p w:rsidR="00A01DCF" w:rsidRDefault="00AA33CD" w:rsidP="00A23B52">
    <w:pPr>
      <w:pStyle w:val="a6"/>
    </w:pPr>
  </w:p>
  <w:p w:rsidR="00A01DCF" w:rsidRDefault="00AA33CD" w:rsidP="00A23B52">
    <w:pPr>
      <w:pStyle w:val="a6"/>
    </w:pPr>
  </w:p>
  <w:p w:rsidR="00A01DCF" w:rsidRDefault="00AA33CD" w:rsidP="00A23B52">
    <w:pPr>
      <w:pStyle w:val="a6"/>
    </w:pPr>
  </w:p>
  <w:p w:rsidR="00A01DCF" w:rsidRDefault="00AA33CD" w:rsidP="00A23B52">
    <w:pPr>
      <w:pStyle w:val="a6"/>
    </w:pPr>
  </w:p>
  <w:p w:rsidR="00A01DCF" w:rsidRPr="00A23B52" w:rsidRDefault="00AA33CD" w:rsidP="00A23B52">
    <w:pPr>
      <w:pStyle w:val="a6"/>
    </w:pPr>
  </w:p>
  <w:p w:rsidR="00A01DCF" w:rsidRPr="00AF5191" w:rsidRDefault="00AA33C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B0E7F"/>
    <w:rsid w:val="000C3FA9"/>
    <w:rsid w:val="000D528B"/>
    <w:rsid w:val="000F63BC"/>
    <w:rsid w:val="001445D3"/>
    <w:rsid w:val="001F32E3"/>
    <w:rsid w:val="00210592"/>
    <w:rsid w:val="00213204"/>
    <w:rsid w:val="002403E2"/>
    <w:rsid w:val="002B11CB"/>
    <w:rsid w:val="002C3FE8"/>
    <w:rsid w:val="002D5A53"/>
    <w:rsid w:val="00314D5D"/>
    <w:rsid w:val="003404AF"/>
    <w:rsid w:val="0038516E"/>
    <w:rsid w:val="003A1EBF"/>
    <w:rsid w:val="003A7617"/>
    <w:rsid w:val="003E188D"/>
    <w:rsid w:val="003E3C2E"/>
    <w:rsid w:val="003E53D4"/>
    <w:rsid w:val="003E5E9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3E30"/>
    <w:rsid w:val="00513F25"/>
    <w:rsid w:val="00567F55"/>
    <w:rsid w:val="00605EB1"/>
    <w:rsid w:val="00693E36"/>
    <w:rsid w:val="006A336F"/>
    <w:rsid w:val="006B135C"/>
    <w:rsid w:val="006D50E8"/>
    <w:rsid w:val="006E0C1D"/>
    <w:rsid w:val="006F3E97"/>
    <w:rsid w:val="00704AC0"/>
    <w:rsid w:val="00733EE4"/>
    <w:rsid w:val="007609C9"/>
    <w:rsid w:val="0079050B"/>
    <w:rsid w:val="0079063A"/>
    <w:rsid w:val="007C617A"/>
    <w:rsid w:val="007D155B"/>
    <w:rsid w:val="008001A7"/>
    <w:rsid w:val="00801A7D"/>
    <w:rsid w:val="008578B5"/>
    <w:rsid w:val="008A25B6"/>
    <w:rsid w:val="0092348D"/>
    <w:rsid w:val="009673E4"/>
    <w:rsid w:val="009768ED"/>
    <w:rsid w:val="00976FB7"/>
    <w:rsid w:val="00997690"/>
    <w:rsid w:val="009C6A82"/>
    <w:rsid w:val="009E2522"/>
    <w:rsid w:val="009E6B1E"/>
    <w:rsid w:val="00A050B7"/>
    <w:rsid w:val="00A05115"/>
    <w:rsid w:val="00A400E4"/>
    <w:rsid w:val="00A41AE8"/>
    <w:rsid w:val="00A96B5B"/>
    <w:rsid w:val="00AA33CD"/>
    <w:rsid w:val="00AA77D8"/>
    <w:rsid w:val="00AB41D7"/>
    <w:rsid w:val="00AB7052"/>
    <w:rsid w:val="00AB771B"/>
    <w:rsid w:val="00B10982"/>
    <w:rsid w:val="00B12BF7"/>
    <w:rsid w:val="00B20A25"/>
    <w:rsid w:val="00B23DD8"/>
    <w:rsid w:val="00B327FB"/>
    <w:rsid w:val="00B5394C"/>
    <w:rsid w:val="00B66AC6"/>
    <w:rsid w:val="00B709E7"/>
    <w:rsid w:val="00BA1A88"/>
    <w:rsid w:val="00BE2362"/>
    <w:rsid w:val="00BE736A"/>
    <w:rsid w:val="00C060CC"/>
    <w:rsid w:val="00C254F1"/>
    <w:rsid w:val="00C4729B"/>
    <w:rsid w:val="00C748BC"/>
    <w:rsid w:val="00CB4185"/>
    <w:rsid w:val="00CC2198"/>
    <w:rsid w:val="00CC6D55"/>
    <w:rsid w:val="00CF0D0D"/>
    <w:rsid w:val="00CF2F7D"/>
    <w:rsid w:val="00CF6222"/>
    <w:rsid w:val="00D264A7"/>
    <w:rsid w:val="00D3017F"/>
    <w:rsid w:val="00D33062"/>
    <w:rsid w:val="00D53089"/>
    <w:rsid w:val="00D643BA"/>
    <w:rsid w:val="00DB5A6D"/>
    <w:rsid w:val="00DB5E66"/>
    <w:rsid w:val="00E17372"/>
    <w:rsid w:val="00E6264A"/>
    <w:rsid w:val="00E75FB3"/>
    <w:rsid w:val="00E86007"/>
    <w:rsid w:val="00E96FC7"/>
    <w:rsid w:val="00EC146D"/>
    <w:rsid w:val="00EF454A"/>
    <w:rsid w:val="00F120F5"/>
    <w:rsid w:val="00F71F98"/>
    <w:rsid w:val="00F74142"/>
    <w:rsid w:val="00FA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2013-06-04T07:56:00Z</cp:lastPrinted>
  <dcterms:created xsi:type="dcterms:W3CDTF">2010-05-25T11:01:00Z</dcterms:created>
  <dcterms:modified xsi:type="dcterms:W3CDTF">2023-07-06T11:54:00Z</dcterms:modified>
</cp:coreProperties>
</file>